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927" w:rsidRPr="00693E8E" w:rsidRDefault="00DA6927" w:rsidP="00E005A6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3E8E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A61A97" w:rsidRPr="007B46CB" w:rsidRDefault="00A61A97" w:rsidP="00E005A6">
      <w:pPr>
        <w:keepNext/>
        <w:keepLines/>
        <w:shd w:val="clear" w:color="auto" w:fill="FFFFFF"/>
        <w:spacing w:line="276" w:lineRule="auto"/>
        <w:ind w:firstLine="708"/>
        <w:jc w:val="center"/>
        <w:outlineLvl w:val="6"/>
        <w:rPr>
          <w:rFonts w:ascii="Times New Roman" w:hAnsi="Times New Roman" w:cs="Times New Roman"/>
          <w:b/>
          <w:sz w:val="24"/>
          <w:szCs w:val="24"/>
          <w:lang w:eastAsia="x-none"/>
        </w:rPr>
      </w:pPr>
      <w:r w:rsidRPr="001027CB">
        <w:rPr>
          <w:rFonts w:ascii="Times New Roman" w:hAnsi="Times New Roman" w:cs="Times New Roman"/>
          <w:b/>
          <w:sz w:val="24"/>
          <w:szCs w:val="24"/>
          <w:lang w:eastAsia="x-none"/>
        </w:rPr>
        <w:t>на открытый запрос предложений по выбору исполнителя на оказание услуг по</w:t>
      </w:r>
      <w:r>
        <w:rPr>
          <w:rFonts w:ascii="Times New Roman" w:hAnsi="Times New Roman" w:cs="Times New Roman"/>
          <w:b/>
          <w:sz w:val="24"/>
          <w:szCs w:val="24"/>
          <w:lang w:eastAsia="x-none"/>
        </w:rPr>
        <w:t xml:space="preserve"> сервисному обслуживанию узлов учета тепловой энергии и холодной воды</w:t>
      </w:r>
    </w:p>
    <w:p w:rsidR="00DE5B9C" w:rsidRDefault="00A61A97" w:rsidP="00E005A6">
      <w:pPr>
        <w:keepNext/>
        <w:keepLines/>
        <w:shd w:val="clear" w:color="auto" w:fill="FFFFFF"/>
        <w:spacing w:line="276" w:lineRule="auto"/>
        <w:jc w:val="center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(номер закупки по ГКПЗ 1117/6.42-839, код по ОКВЭД 40.11.51,</w:t>
      </w:r>
    </w:p>
    <w:p w:rsidR="00A61A97" w:rsidRDefault="00A61A97" w:rsidP="00E005A6">
      <w:pPr>
        <w:keepNext/>
        <w:keepLines/>
        <w:shd w:val="clear" w:color="auto" w:fill="FFFFFF"/>
        <w:spacing w:line="276" w:lineRule="auto"/>
        <w:jc w:val="center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 xml:space="preserve"> код по ОКДП 7422090)</w:t>
      </w:r>
    </w:p>
    <w:p w:rsidR="00A61A97" w:rsidRPr="00680F0A" w:rsidRDefault="00A61A97" w:rsidP="00E005A6">
      <w:pPr>
        <w:keepNext/>
        <w:keepLines/>
        <w:shd w:val="clear" w:color="auto" w:fill="FFFFFF"/>
        <w:spacing w:line="276" w:lineRule="auto"/>
        <w:jc w:val="center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ТЭЦ-17 филиала «Невский» ОАО «ТГК-1»</w:t>
      </w:r>
    </w:p>
    <w:p w:rsidR="00DA6927" w:rsidRPr="00693E8E" w:rsidRDefault="00DA6927" w:rsidP="00DA6927">
      <w:pPr>
        <w:suppressAutoHyphens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93E8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93E8E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93E8E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DA6927" w:rsidRPr="00693E8E" w:rsidRDefault="00DA6927" w:rsidP="00DA6927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693E8E">
        <w:rPr>
          <w:rFonts w:ascii="Times New Roman" w:hAnsi="Times New Roman" w:cs="Times New Roman"/>
          <w:b/>
          <w:sz w:val="24"/>
          <w:szCs w:val="24"/>
        </w:rPr>
        <w:t>1.1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693E8E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693E8E">
        <w:rPr>
          <w:rFonts w:ascii="Times New Roman" w:hAnsi="Times New Roman" w:cs="Times New Roman"/>
          <w:b/>
          <w:sz w:val="24"/>
          <w:szCs w:val="24"/>
        </w:rPr>
        <w:t>:</w:t>
      </w:r>
      <w:r w:rsidRPr="00693E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927" w:rsidRPr="000C56C5" w:rsidRDefault="00B872B5" w:rsidP="00DA6927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г.</w:t>
      </w:r>
      <w:r w:rsidRPr="000C56C5">
        <w:rPr>
          <w:rFonts w:ascii="Times New Roman" w:hAnsi="Times New Roman" w:cs="Times New Roman"/>
          <w:bCs/>
          <w:sz w:val="24"/>
          <w:szCs w:val="24"/>
        </w:rPr>
        <w:t xml:space="preserve"> Санкт</w:t>
      </w:r>
      <w:r w:rsidR="00DA6927" w:rsidRPr="000C56C5">
        <w:rPr>
          <w:rFonts w:ascii="Times New Roman" w:hAnsi="Times New Roman" w:cs="Times New Roman"/>
          <w:bCs/>
          <w:sz w:val="24"/>
          <w:szCs w:val="24"/>
        </w:rPr>
        <w:t>-Петербург, ул. Жукова, д.26, ТЭЦ-17 филиала «Невский» ОАО «ТГК-1»</w:t>
      </w:r>
    </w:p>
    <w:p w:rsidR="00DA6927" w:rsidRDefault="00DA6927" w:rsidP="00DA6927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7C1F7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Должность и контактный телефон </w:t>
      </w:r>
      <w:r w:rsidR="008B290C" w:rsidRPr="007C1F77">
        <w:rPr>
          <w:rFonts w:ascii="Times New Roman" w:hAnsi="Times New Roman" w:cs="Times New Roman"/>
          <w:bCs/>
          <w:sz w:val="24"/>
          <w:szCs w:val="24"/>
          <w:highlight w:val="yellow"/>
        </w:rPr>
        <w:t>ответственного лица,</w:t>
      </w:r>
      <w:r w:rsidRPr="007C1F7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составившего техническое задание: </w:t>
      </w:r>
      <w:r w:rsidR="008B290C" w:rsidRPr="007C1F7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начальник ПТО </w:t>
      </w:r>
      <w:r w:rsidRPr="007C1F77">
        <w:rPr>
          <w:rFonts w:ascii="Times New Roman" w:hAnsi="Times New Roman" w:cs="Times New Roman"/>
          <w:bCs/>
          <w:sz w:val="24"/>
          <w:szCs w:val="24"/>
          <w:highlight w:val="yellow"/>
        </w:rPr>
        <w:t>Чусов</w:t>
      </w:r>
      <w:r w:rsidR="008B290C" w:rsidRPr="007C1F7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Николай Витальевич</w:t>
      </w:r>
      <w:r w:rsidRPr="007C1F77">
        <w:rPr>
          <w:rFonts w:ascii="Times New Roman" w:hAnsi="Times New Roman" w:cs="Times New Roman"/>
          <w:bCs/>
          <w:sz w:val="24"/>
          <w:szCs w:val="24"/>
          <w:highlight w:val="yellow"/>
        </w:rPr>
        <w:t>, тел</w:t>
      </w:r>
      <w:r w:rsidR="008B290C" w:rsidRPr="007C1F77">
        <w:rPr>
          <w:rFonts w:ascii="Times New Roman" w:hAnsi="Times New Roman" w:cs="Times New Roman"/>
          <w:bCs/>
          <w:sz w:val="24"/>
          <w:szCs w:val="24"/>
          <w:highlight w:val="yellow"/>
        </w:rPr>
        <w:t>.</w:t>
      </w:r>
      <w:r w:rsidRPr="007C1F77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(812)901-46-65</w:t>
      </w:r>
    </w:p>
    <w:p w:rsidR="00DA6927" w:rsidRPr="00693E8E" w:rsidRDefault="00DA6927" w:rsidP="00DA6927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1.2  </w:t>
      </w:r>
      <w:r w:rsidRPr="00693E8E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Pr="00693E8E">
        <w:rPr>
          <w:rFonts w:ascii="Times New Roman" w:hAnsi="Times New Roman" w:cs="Times New Roman"/>
          <w:b/>
          <w:sz w:val="24"/>
          <w:szCs w:val="24"/>
        </w:rPr>
        <w:t>:</w:t>
      </w:r>
    </w:p>
    <w:p w:rsidR="00DA6927" w:rsidRPr="00C863EB" w:rsidRDefault="00DA6927" w:rsidP="00DA6927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C863EB">
        <w:rPr>
          <w:rFonts w:ascii="Times New Roman" w:hAnsi="Times New Roman"/>
          <w:color w:val="000000"/>
          <w:sz w:val="24"/>
          <w:szCs w:val="24"/>
        </w:rPr>
        <w:t xml:space="preserve">Начало: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января 201</w:t>
      </w:r>
      <w:r w:rsidR="00A61A97" w:rsidRPr="00A61A97">
        <w:rPr>
          <w:rFonts w:ascii="Times New Roman" w:hAnsi="Times New Roman"/>
          <w:color w:val="000000"/>
          <w:sz w:val="24"/>
          <w:szCs w:val="24"/>
        </w:rPr>
        <w:t>5</w:t>
      </w:r>
      <w:r w:rsidR="00A61A97">
        <w:rPr>
          <w:rFonts w:ascii="Times New Roman" w:hAnsi="Times New Roman"/>
          <w:color w:val="000000"/>
          <w:sz w:val="24"/>
          <w:szCs w:val="24"/>
        </w:rPr>
        <w:t xml:space="preserve"> г</w:t>
      </w:r>
      <w:r w:rsidR="00A61A97" w:rsidRPr="002C44B7">
        <w:rPr>
          <w:rFonts w:ascii="Times New Roman" w:hAnsi="Times New Roman"/>
          <w:color w:val="000000"/>
          <w:sz w:val="24"/>
          <w:szCs w:val="24"/>
        </w:rPr>
        <w:t>.</w:t>
      </w:r>
      <w:r w:rsidRPr="00C863EB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A6927" w:rsidRPr="00C863EB" w:rsidRDefault="00DA6927" w:rsidP="00DA6927">
      <w:pPr>
        <w:shd w:val="clear" w:color="auto" w:fill="FFFFFF"/>
        <w:rPr>
          <w:rFonts w:ascii="Times New Roman" w:hAnsi="Times New Roman"/>
          <w:sz w:val="24"/>
          <w:szCs w:val="24"/>
        </w:rPr>
      </w:pPr>
      <w:r w:rsidRPr="00C863EB">
        <w:rPr>
          <w:rFonts w:ascii="Times New Roman" w:hAnsi="Times New Roman"/>
          <w:color w:val="000000"/>
          <w:sz w:val="24"/>
          <w:szCs w:val="24"/>
        </w:rPr>
        <w:t>Окончание:              декабря 201</w:t>
      </w:r>
      <w:r w:rsidR="00A61A97" w:rsidRPr="00A61A97">
        <w:rPr>
          <w:rFonts w:ascii="Times New Roman" w:hAnsi="Times New Roman"/>
          <w:color w:val="000000"/>
          <w:sz w:val="24"/>
          <w:szCs w:val="24"/>
        </w:rPr>
        <w:t>5</w:t>
      </w:r>
      <w:r w:rsidRPr="00C863EB">
        <w:rPr>
          <w:rFonts w:ascii="Times New Roman" w:hAnsi="Times New Roman"/>
          <w:color w:val="000000"/>
          <w:sz w:val="24"/>
          <w:szCs w:val="24"/>
        </w:rPr>
        <w:t>г.</w:t>
      </w:r>
    </w:p>
    <w:p w:rsidR="00DA6927" w:rsidRDefault="00DA6927" w:rsidP="00DA6927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  </w:t>
      </w:r>
      <w:r w:rsidRPr="00693E8E">
        <w:rPr>
          <w:rFonts w:ascii="Times New Roman" w:hAnsi="Times New Roman" w:cs="Times New Roman"/>
          <w:b/>
          <w:sz w:val="24"/>
          <w:szCs w:val="24"/>
        </w:rPr>
        <w:t>Расчетная (максимальная) цена закупки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1A97" w:rsidRPr="00A61A97">
        <w:rPr>
          <w:rFonts w:ascii="Times New Roman" w:hAnsi="Times New Roman" w:cs="Times New Roman"/>
          <w:b/>
          <w:sz w:val="24"/>
          <w:szCs w:val="24"/>
        </w:rPr>
        <w:t>545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93E8E">
        <w:rPr>
          <w:rFonts w:ascii="Times New Roman" w:hAnsi="Times New Roman" w:cs="Times New Roman"/>
          <w:sz w:val="24"/>
          <w:szCs w:val="24"/>
        </w:rPr>
        <w:t>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59A7" w:rsidRDefault="006259A7" w:rsidP="006259A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1027CB">
        <w:rPr>
          <w:rFonts w:ascii="Times New Roman" w:hAnsi="Times New Roman" w:cs="Times New Roman"/>
          <w:sz w:val="24"/>
          <w:szCs w:val="24"/>
          <w:lang w:eastAsia="x-none"/>
        </w:rPr>
        <w:t>Поквартальная разбивка</w:t>
      </w:r>
      <w:r>
        <w:rPr>
          <w:rFonts w:ascii="Times New Roman" w:hAnsi="Times New Roman" w:cs="Times New Roman"/>
          <w:sz w:val="24"/>
          <w:szCs w:val="24"/>
          <w:lang w:eastAsia="x-none"/>
        </w:rPr>
        <w:t>:</w:t>
      </w:r>
    </w:p>
    <w:p w:rsidR="006259A7" w:rsidRDefault="006259A7" w:rsidP="006259A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1</w:t>
      </w:r>
      <w:r w:rsidRPr="001027CB">
        <w:rPr>
          <w:rFonts w:ascii="Times New Roman" w:hAnsi="Times New Roman" w:cs="Times New Roman"/>
          <w:sz w:val="24"/>
          <w:szCs w:val="24"/>
          <w:lang w:eastAsia="x-none"/>
        </w:rPr>
        <w:t xml:space="preserve">-й квартал - </w:t>
      </w:r>
      <w:r>
        <w:rPr>
          <w:rFonts w:ascii="Times New Roman" w:hAnsi="Times New Roman" w:cs="Times New Roman"/>
          <w:sz w:val="24"/>
          <w:szCs w:val="24"/>
          <w:lang w:eastAsia="x-none"/>
        </w:rPr>
        <w:t>136</w:t>
      </w:r>
      <w:r w:rsidRPr="001027CB">
        <w:rPr>
          <w:rFonts w:ascii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6259A7" w:rsidRDefault="006259A7" w:rsidP="006259A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 w:rsidRPr="001027CB">
        <w:rPr>
          <w:rFonts w:ascii="Times New Roman" w:hAnsi="Times New Roman" w:cs="Times New Roman"/>
          <w:sz w:val="24"/>
          <w:szCs w:val="24"/>
          <w:lang w:eastAsia="x-none"/>
        </w:rPr>
        <w:t xml:space="preserve">2-й квартал - </w:t>
      </w:r>
      <w:r>
        <w:rPr>
          <w:rFonts w:ascii="Times New Roman" w:hAnsi="Times New Roman" w:cs="Times New Roman"/>
          <w:sz w:val="24"/>
          <w:szCs w:val="24"/>
          <w:lang w:eastAsia="x-none"/>
        </w:rPr>
        <w:t>136</w:t>
      </w:r>
      <w:r w:rsidRPr="001027CB">
        <w:rPr>
          <w:rFonts w:ascii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</w:p>
    <w:p w:rsidR="006259A7" w:rsidRDefault="006259A7" w:rsidP="006259A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3-й квартал - 13</w:t>
      </w:r>
      <w:r w:rsidR="00F269A8" w:rsidRPr="00767CBA">
        <w:rPr>
          <w:rFonts w:ascii="Times New Roman" w:hAnsi="Times New Roman" w:cs="Times New Roman"/>
          <w:sz w:val="24"/>
          <w:szCs w:val="24"/>
          <w:lang w:eastAsia="x-none"/>
        </w:rPr>
        <w:t>6</w:t>
      </w:r>
      <w:r w:rsidRPr="001027CB">
        <w:rPr>
          <w:rFonts w:ascii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  <w:r w:rsidRPr="00680F0A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</w:p>
    <w:p w:rsidR="006259A7" w:rsidRDefault="006259A7" w:rsidP="006259A7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4</w:t>
      </w:r>
      <w:r w:rsidRPr="001027CB">
        <w:rPr>
          <w:rFonts w:ascii="Times New Roman" w:hAnsi="Times New Roman" w:cs="Times New Roman"/>
          <w:sz w:val="24"/>
          <w:szCs w:val="24"/>
          <w:lang w:eastAsia="x-none"/>
        </w:rPr>
        <w:t xml:space="preserve">-й квартал - </w:t>
      </w:r>
      <w:r>
        <w:rPr>
          <w:rFonts w:ascii="Times New Roman" w:hAnsi="Times New Roman" w:cs="Times New Roman"/>
          <w:sz w:val="24"/>
          <w:szCs w:val="24"/>
          <w:lang w:eastAsia="x-none"/>
        </w:rPr>
        <w:t>137</w:t>
      </w:r>
      <w:r w:rsidRPr="001027CB">
        <w:rPr>
          <w:rFonts w:ascii="Times New Roman" w:hAnsi="Times New Roman" w:cs="Times New Roman"/>
          <w:sz w:val="24"/>
          <w:szCs w:val="24"/>
          <w:lang w:eastAsia="x-none"/>
        </w:rPr>
        <w:t xml:space="preserve"> тыс. руб. без учета НДС;</w:t>
      </w:r>
      <w:r w:rsidRPr="00680F0A">
        <w:rPr>
          <w:rFonts w:ascii="Times New Roman" w:hAnsi="Times New Roman" w:cs="Times New Roman"/>
          <w:sz w:val="24"/>
          <w:szCs w:val="24"/>
          <w:lang w:eastAsia="x-none"/>
        </w:rPr>
        <w:t xml:space="preserve"> </w:t>
      </w:r>
    </w:p>
    <w:p w:rsidR="000A07A9" w:rsidRPr="00AA5BA2" w:rsidRDefault="00DA6927" w:rsidP="00DA692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93E8E">
        <w:rPr>
          <w:rFonts w:ascii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A6927" w:rsidRPr="002C44B7" w:rsidRDefault="00DA6927" w:rsidP="00DA6927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93E8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93E8E">
        <w:rPr>
          <w:rFonts w:ascii="Times New Roman" w:hAnsi="Times New Roman" w:cs="Times New Roman"/>
          <w:b/>
          <w:sz w:val="24"/>
          <w:szCs w:val="24"/>
        </w:rPr>
        <w:t xml:space="preserve">. Требования к </w:t>
      </w:r>
      <w:r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Pr="00693E8E">
        <w:rPr>
          <w:rFonts w:ascii="Times New Roman" w:hAnsi="Times New Roman" w:cs="Times New Roman"/>
          <w:b/>
          <w:sz w:val="24"/>
          <w:szCs w:val="24"/>
        </w:rPr>
        <w:t>.</w:t>
      </w:r>
    </w:p>
    <w:p w:rsidR="00A61A97" w:rsidRPr="00B872B5" w:rsidRDefault="00A61A97" w:rsidP="00B872B5">
      <w:pPr>
        <w:suppressAutoHyphens/>
        <w:ind w:left="360"/>
        <w:rPr>
          <w:rFonts w:ascii="Times New Roman" w:hAnsi="Times New Roman"/>
          <w:b/>
          <w:sz w:val="24"/>
          <w:szCs w:val="24"/>
        </w:rPr>
      </w:pPr>
      <w:r w:rsidRPr="00B872B5">
        <w:rPr>
          <w:rFonts w:ascii="Times New Roman" w:hAnsi="Times New Roman"/>
          <w:b/>
          <w:sz w:val="24"/>
          <w:szCs w:val="24"/>
        </w:rPr>
        <w:t>Цель выполнения услуг:</w:t>
      </w:r>
    </w:p>
    <w:p w:rsidR="00A61A97" w:rsidRPr="00F269A8" w:rsidRDefault="00A61A97" w:rsidP="00A61A97">
      <w:pPr>
        <w:pStyle w:val="afc"/>
        <w:suppressAutoHyphens/>
        <w:ind w:left="426"/>
        <w:rPr>
          <w:rFonts w:ascii="Times New Roman" w:hAnsi="Times New Roman"/>
          <w:sz w:val="24"/>
          <w:szCs w:val="24"/>
        </w:rPr>
      </w:pPr>
      <w:r w:rsidRPr="00A61A97">
        <w:rPr>
          <w:rFonts w:ascii="Times New Roman" w:hAnsi="Times New Roman"/>
          <w:sz w:val="24"/>
          <w:szCs w:val="24"/>
        </w:rPr>
        <w:t>Обеспечение бесперебойной работоспособности узлов учета с коэффициентом готовности не менее 0,999 и поддержание документации технического, организационного и метрологического обеспечения в состоянии полного соответствия требованиям корпоративных стандартов ОАО «ТГК-1» и нормативной документации, действующей на территории Российской Федерации.</w:t>
      </w:r>
    </w:p>
    <w:p w:rsidR="00B872B5" w:rsidRDefault="00B872B5" w:rsidP="00A61A97">
      <w:pPr>
        <w:pStyle w:val="afc"/>
        <w:suppressAutoHyphens/>
        <w:ind w:left="426"/>
        <w:rPr>
          <w:rFonts w:ascii="Times New Roman" w:hAnsi="Times New Roman"/>
          <w:b/>
          <w:sz w:val="24"/>
          <w:szCs w:val="24"/>
        </w:rPr>
      </w:pPr>
      <w:r w:rsidRPr="00D379B7">
        <w:rPr>
          <w:rFonts w:ascii="Times New Roman" w:hAnsi="Times New Roman"/>
          <w:b/>
          <w:sz w:val="24"/>
          <w:szCs w:val="24"/>
        </w:rPr>
        <w:t>Объект сервисного обслуживания:</w:t>
      </w:r>
    </w:p>
    <w:p w:rsidR="00D379B7" w:rsidRPr="00085AA2" w:rsidRDefault="00085AA2" w:rsidP="00A61A97">
      <w:pPr>
        <w:pStyle w:val="afc"/>
        <w:suppressAutoHyphens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Объектами</w:t>
      </w:r>
      <w:r w:rsidR="00D379B7">
        <w:rPr>
          <w:rFonts w:ascii="Times New Roman" w:hAnsi="Times New Roman"/>
          <w:sz w:val="24"/>
          <w:szCs w:val="24"/>
        </w:rPr>
        <w:t xml:space="preserve"> сервисног</w:t>
      </w:r>
      <w:r>
        <w:rPr>
          <w:rFonts w:ascii="Times New Roman" w:hAnsi="Times New Roman"/>
          <w:sz w:val="24"/>
          <w:szCs w:val="24"/>
        </w:rPr>
        <w:t xml:space="preserve">о обслуживания </w:t>
      </w:r>
      <w:r w:rsidR="00D379B7">
        <w:rPr>
          <w:rFonts w:ascii="Times New Roman" w:hAnsi="Times New Roman"/>
          <w:sz w:val="24"/>
          <w:szCs w:val="24"/>
        </w:rPr>
        <w:t xml:space="preserve"> являются измерительные комплексы, смонтированные на узлах учета тепловой энергии и холодной воды</w:t>
      </w:r>
      <w:r>
        <w:rPr>
          <w:rFonts w:ascii="Times New Roman" w:hAnsi="Times New Roman"/>
          <w:sz w:val="24"/>
          <w:szCs w:val="24"/>
        </w:rPr>
        <w:t>.</w:t>
      </w:r>
      <w:r w:rsidR="00D379B7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fb"/>
        <w:tblW w:w="0" w:type="auto"/>
        <w:tblInd w:w="817" w:type="dxa"/>
        <w:tblLook w:val="04A0" w:firstRow="1" w:lastRow="0" w:firstColumn="1" w:lastColumn="0" w:noHBand="0" w:noVBand="1"/>
      </w:tblPr>
      <w:tblGrid>
        <w:gridCol w:w="4004"/>
        <w:gridCol w:w="2658"/>
      </w:tblGrid>
      <w:tr w:rsidR="00D379B7" w:rsidTr="00C36FDA">
        <w:trPr>
          <w:trHeight w:val="608"/>
        </w:trPr>
        <w:tc>
          <w:tcPr>
            <w:tcW w:w="4004" w:type="dxa"/>
          </w:tcPr>
          <w:p w:rsidR="00D379B7" w:rsidRDefault="00D379B7" w:rsidP="00085AA2">
            <w:pPr>
              <w:pStyle w:val="afc"/>
              <w:suppressAutoHyphens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658" w:type="dxa"/>
          </w:tcPr>
          <w:p w:rsidR="00D379B7" w:rsidRDefault="00D379B7" w:rsidP="00D379B7">
            <w:pPr>
              <w:pStyle w:val="afc"/>
              <w:suppressAutoHyphens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r w:rsidR="00085AA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379B7" w:rsidTr="00C36FDA">
        <w:tc>
          <w:tcPr>
            <w:tcW w:w="4004" w:type="dxa"/>
          </w:tcPr>
          <w:p w:rsidR="00D379B7" w:rsidRPr="00D379B7" w:rsidRDefault="00085AA2" w:rsidP="00085AA2">
            <w:pPr>
              <w:pStyle w:val="afc"/>
              <w:suppressAutoHyphens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Измерительный комплекс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D379B7">
              <w:rPr>
                <w:rFonts w:ascii="Times New Roman" w:hAnsi="Times New Roman"/>
                <w:sz w:val="24"/>
                <w:szCs w:val="24"/>
                <w:lang w:val="en-US"/>
              </w:rPr>
              <w:t>F-15SS1.001</w:t>
            </w:r>
          </w:p>
        </w:tc>
        <w:tc>
          <w:tcPr>
            <w:tcW w:w="2658" w:type="dxa"/>
          </w:tcPr>
          <w:p w:rsidR="00D379B7" w:rsidRPr="00D379B7" w:rsidRDefault="00D379B7" w:rsidP="00085AA2">
            <w:pPr>
              <w:pStyle w:val="afc"/>
              <w:suppressAutoHyphens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D379B7" w:rsidTr="00C36FDA">
        <w:tc>
          <w:tcPr>
            <w:tcW w:w="4004" w:type="dxa"/>
          </w:tcPr>
          <w:p w:rsidR="00085AA2" w:rsidRDefault="00085AA2" w:rsidP="00A61A97">
            <w:pPr>
              <w:pStyle w:val="afc"/>
              <w:suppressAutoHyphens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Измерительный комплекс</w:t>
            </w:r>
          </w:p>
          <w:p w:rsidR="00D379B7" w:rsidRPr="00D379B7" w:rsidRDefault="00D379B7" w:rsidP="00A61A97">
            <w:pPr>
              <w:pStyle w:val="afc"/>
              <w:suppressAutoHyphens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F17-SL1.001</w:t>
            </w:r>
          </w:p>
        </w:tc>
        <w:tc>
          <w:tcPr>
            <w:tcW w:w="2658" w:type="dxa"/>
          </w:tcPr>
          <w:p w:rsidR="00D379B7" w:rsidRPr="00D379B7" w:rsidRDefault="00D379B7" w:rsidP="00085AA2">
            <w:pPr>
              <w:pStyle w:val="afc"/>
              <w:suppressAutoHyphens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08736B" w:rsidRDefault="0008736B" w:rsidP="0008736B">
      <w:pPr>
        <w:spacing w:after="120"/>
        <w:ind w:firstLine="142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  Предварительная ведомость оказания услуг:</w:t>
      </w:r>
    </w:p>
    <w:tbl>
      <w:tblPr>
        <w:tblW w:w="893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7"/>
        <w:gridCol w:w="8194"/>
      </w:tblGrid>
      <w:tr w:rsidR="00B872B5" w:rsidRPr="009D7420" w:rsidTr="00B872B5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2B5" w:rsidRPr="009D7420" w:rsidRDefault="00B872B5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</w:p>
          <w:p w:rsidR="00B872B5" w:rsidRPr="009D7420" w:rsidRDefault="00B872B5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8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872B5" w:rsidRPr="009D7420" w:rsidRDefault="00B872B5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услуг</w:t>
            </w:r>
          </w:p>
        </w:tc>
      </w:tr>
      <w:tr w:rsidR="00B872B5" w:rsidRPr="009D7420" w:rsidTr="00B872B5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9D7420" w:rsidRDefault="00B872B5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Default="00B872B5" w:rsidP="00DE1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периодических поверок средств измерений и измерительных комплексов с использованием подменных поверенных средств измерений для минимизации времени простоя оборудования УУ и предоставлением свидетельств о поверке:</w:t>
            </w:r>
          </w:p>
        </w:tc>
      </w:tr>
      <w:tr w:rsidR="00B872B5" w:rsidRPr="009D7420" w:rsidTr="00B872B5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031F88" w:rsidRDefault="00B872B5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8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834093" w:rsidRDefault="00B872B5" w:rsidP="009D74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Периодическая поверка сужающих устройств (диафрагм), включая работы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демонтажу и монтажу на измерительном трубопроводе с обеспечением герметичности трубопровода и с учетом стоимости всех необходимых материалов, организацию проведения поверки.</w:t>
            </w:r>
          </w:p>
        </w:tc>
      </w:tr>
      <w:tr w:rsidR="00B872B5" w:rsidRPr="009D7420" w:rsidTr="00B872B5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9D7420" w:rsidRDefault="00B872B5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DE1267" w:rsidRDefault="00B872B5" w:rsidP="009D7420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Периодическая поверка контроллера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Stardom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  <w:p w:rsidR="00B872B5" w:rsidRPr="009D7420" w:rsidRDefault="00B872B5" w:rsidP="009D7420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19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</w:p>
        </w:tc>
      </w:tr>
      <w:tr w:rsidR="00B872B5" w:rsidRPr="009D7420" w:rsidTr="00B872B5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9D7420" w:rsidRDefault="00B872B5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031F88" w:rsidRDefault="00B872B5" w:rsidP="009D7420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Периодическая поверка вычислителя СПТ 961.2.</w:t>
            </w:r>
          </w:p>
        </w:tc>
      </w:tr>
      <w:tr w:rsidR="00B872B5" w:rsidRPr="009D7420" w:rsidTr="00B872B5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9D7420" w:rsidRDefault="00B872B5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9D7420" w:rsidRDefault="00B872B5" w:rsidP="009D7420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1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Периодическая поверка термометров сопротивления.</w:t>
            </w:r>
          </w:p>
        </w:tc>
      </w:tr>
      <w:tr w:rsidR="00B872B5" w:rsidRPr="009D7420" w:rsidTr="00B872B5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9D7420" w:rsidRDefault="00B872B5" w:rsidP="00031F88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9D74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9D7420" w:rsidRDefault="00B872B5" w:rsidP="00031F88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Периодическая поверка температурного преобразователя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YTA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320.</w:t>
            </w:r>
          </w:p>
        </w:tc>
      </w:tr>
      <w:tr w:rsidR="00B872B5" w:rsidRPr="009D7420" w:rsidTr="00B872B5">
        <w:trPr>
          <w:trHeight w:val="34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834093" w:rsidRDefault="00B872B5" w:rsidP="003C2010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093">
              <w:rPr>
                <w:rFonts w:ascii="Times New Roman" w:hAnsi="Times New Roman" w:cs="Times New Roman"/>
                <w:sz w:val="24"/>
                <w:szCs w:val="24"/>
              </w:rPr>
              <w:t>1.6.</w:t>
            </w:r>
          </w:p>
        </w:tc>
        <w:tc>
          <w:tcPr>
            <w:tcW w:w="8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DE1267" w:rsidRDefault="00B872B5" w:rsidP="009D7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Периодическая поверка</w:t>
            </w:r>
            <w:r w:rsidRPr="00031F8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преобразователей перепада давления/давления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EJX</w:t>
            </w:r>
            <w:r w:rsidRPr="00031F8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110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en-US"/>
              </w:rPr>
              <w:t>A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</w:t>
            </w:r>
          </w:p>
        </w:tc>
      </w:tr>
      <w:tr w:rsidR="00B872B5" w:rsidRPr="009D7420" w:rsidTr="00B872B5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031F88" w:rsidRDefault="00B872B5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9D74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7.</w:t>
            </w:r>
          </w:p>
        </w:tc>
        <w:tc>
          <w:tcPr>
            <w:tcW w:w="8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031F88" w:rsidRDefault="00B872B5" w:rsidP="009D74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Периодическая поверка</w:t>
            </w:r>
            <w:r w:rsidRPr="00031F88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измерительного комплекса УУ.</w:t>
            </w:r>
          </w:p>
        </w:tc>
      </w:tr>
      <w:tr w:rsidR="00B872B5" w:rsidRPr="009D7420" w:rsidTr="00B872B5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031F88" w:rsidRDefault="00B872B5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1.8.</w:t>
            </w:r>
          </w:p>
        </w:tc>
        <w:tc>
          <w:tcPr>
            <w:tcW w:w="8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9D7420" w:rsidRDefault="00B872B5" w:rsidP="009D74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Внесение изменений в паспорт измерительного комплекса и/или настроечную базу данных вычислителей.</w:t>
            </w:r>
          </w:p>
        </w:tc>
      </w:tr>
      <w:tr w:rsidR="00B872B5" w:rsidRPr="009D7420" w:rsidTr="00B872B5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031F88" w:rsidRDefault="00B872B5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1.9.</w:t>
            </w:r>
          </w:p>
        </w:tc>
        <w:tc>
          <w:tcPr>
            <w:tcW w:w="8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Default="00B872B5" w:rsidP="009D74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присутствия представителей смежных организаций (ОАО «Теплосеть СПб», ГУП «Водоканал СПб») для проведения процедуры депломбирования/пломбирования средств измерений.</w:t>
            </w:r>
          </w:p>
        </w:tc>
      </w:tr>
      <w:tr w:rsidR="00B872B5" w:rsidRPr="009D7420" w:rsidTr="00B872B5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Pr="00031F88" w:rsidRDefault="00B872B5" w:rsidP="009D7420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872B5" w:rsidRDefault="00B872B5" w:rsidP="009D74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Вызов инженерной группы в случае необходимости восстановления работоспособности УУ и/или проведения консультаций.</w:t>
            </w:r>
          </w:p>
        </w:tc>
      </w:tr>
    </w:tbl>
    <w:p w:rsidR="009D7420" w:rsidRPr="009D7420" w:rsidRDefault="009D7420" w:rsidP="009D7420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:rsidR="0008736B" w:rsidRPr="00767CBA" w:rsidRDefault="006F13CB" w:rsidP="0022147A">
      <w:pPr>
        <w:suppressAutoHyphens/>
        <w:rPr>
          <w:rFonts w:ascii="Times New Roman" w:hAnsi="Times New Roman" w:cs="Times New Roman"/>
          <w:b/>
          <w:sz w:val="24"/>
          <w:szCs w:val="24"/>
        </w:rPr>
      </w:pPr>
      <w:r w:rsidRPr="00693E8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93E8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8736B" w:rsidRPr="00767CBA">
        <w:rPr>
          <w:rFonts w:ascii="Times New Roman" w:hAnsi="Times New Roman" w:cs="Times New Roman"/>
          <w:b/>
          <w:sz w:val="24"/>
          <w:szCs w:val="24"/>
        </w:rPr>
        <w:t>Особые условия</w:t>
      </w:r>
    </w:p>
    <w:p w:rsidR="00767CBA" w:rsidRPr="006F13CB" w:rsidRDefault="006F13CB" w:rsidP="0022147A">
      <w:pPr>
        <w:ind w:firstLine="600"/>
        <w:rPr>
          <w:rFonts w:ascii="Times New Roman" w:hAnsi="Times New Roman" w:cs="Times New Roman"/>
          <w:b/>
          <w:sz w:val="24"/>
          <w:szCs w:val="24"/>
        </w:rPr>
      </w:pPr>
      <w:r w:rsidRPr="006F13CB">
        <w:rPr>
          <w:rFonts w:ascii="Times New Roman" w:hAnsi="Times New Roman" w:cs="Times New Roman"/>
          <w:b/>
          <w:sz w:val="24"/>
          <w:szCs w:val="24"/>
        </w:rPr>
        <w:t xml:space="preserve">3.1 </w:t>
      </w:r>
      <w:r w:rsidR="00767CBA" w:rsidRPr="006F13CB">
        <w:rPr>
          <w:rFonts w:ascii="Times New Roman" w:hAnsi="Times New Roman" w:cs="Times New Roman"/>
          <w:b/>
          <w:sz w:val="24"/>
          <w:szCs w:val="24"/>
        </w:rPr>
        <w:t xml:space="preserve"> Выполнение требований к производству и качеству </w:t>
      </w:r>
      <w:r>
        <w:rPr>
          <w:rFonts w:ascii="Times New Roman" w:hAnsi="Times New Roman" w:cs="Times New Roman"/>
          <w:b/>
          <w:sz w:val="24"/>
          <w:szCs w:val="24"/>
        </w:rPr>
        <w:t>оказываемых услуг</w:t>
      </w:r>
      <w:r w:rsidR="00767CBA" w:rsidRPr="006F13CB">
        <w:rPr>
          <w:rFonts w:ascii="Times New Roman" w:hAnsi="Times New Roman" w:cs="Times New Roman"/>
          <w:b/>
          <w:sz w:val="24"/>
          <w:szCs w:val="24"/>
        </w:rPr>
        <w:t xml:space="preserve"> следующих нормативных документов:</w:t>
      </w:r>
    </w:p>
    <w:p w:rsidR="00767CBA" w:rsidRPr="00767CBA" w:rsidRDefault="00767CBA" w:rsidP="006F13CB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7CBA">
        <w:rPr>
          <w:rFonts w:ascii="Times New Roman" w:hAnsi="Times New Roman" w:cs="Times New Roman"/>
          <w:sz w:val="24"/>
          <w:szCs w:val="24"/>
        </w:rPr>
        <w:t>- «Правила технической эксплуатации электрических станций и сетей РФ».</w:t>
      </w:r>
    </w:p>
    <w:p w:rsidR="00767CBA" w:rsidRPr="00767CBA" w:rsidRDefault="00767CBA" w:rsidP="006F13CB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7CBA">
        <w:rPr>
          <w:rFonts w:ascii="Times New Roman" w:hAnsi="Times New Roman" w:cs="Times New Roman"/>
          <w:sz w:val="24"/>
          <w:szCs w:val="24"/>
        </w:rPr>
        <w:t>- СО 153-34.03.150-2003 (РД 153-34.0-03.150-00) «Межотраслевые правила по охране труда (правила безопасности) при эксплуатации электроустановок».</w:t>
      </w:r>
    </w:p>
    <w:p w:rsidR="00767CBA" w:rsidRPr="00767CBA" w:rsidRDefault="00767CBA" w:rsidP="006F13CB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7CBA">
        <w:rPr>
          <w:rFonts w:ascii="Times New Roman" w:hAnsi="Times New Roman" w:cs="Times New Roman"/>
          <w:sz w:val="24"/>
          <w:szCs w:val="24"/>
        </w:rPr>
        <w:t>- СО 34.04.181-2003 «Правила организации технического обслуживания и ремонта оборудования, зданий и сооружений электрических станций и сетей».</w:t>
      </w:r>
    </w:p>
    <w:p w:rsidR="00767CBA" w:rsidRPr="00767CBA" w:rsidRDefault="00767CBA" w:rsidP="006F13CB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AE4E02">
        <w:rPr>
          <w:rFonts w:ascii="Times New Roman" w:hAnsi="Times New Roman" w:cs="Times New Roman"/>
          <w:sz w:val="24"/>
          <w:szCs w:val="24"/>
        </w:rPr>
        <w:t>-</w:t>
      </w:r>
      <w:r w:rsidRPr="00767CBA">
        <w:rPr>
          <w:rFonts w:ascii="Times New Roman" w:hAnsi="Times New Roman" w:cs="Times New Roman"/>
          <w:sz w:val="24"/>
          <w:szCs w:val="24"/>
        </w:rPr>
        <w:t xml:space="preserve"> СО 34.03.301-00 (РД 153-34.0-03.301-00). «Правила пожарной безопасности для энергетических предприятий».</w:t>
      </w:r>
    </w:p>
    <w:p w:rsidR="00767CBA" w:rsidRPr="00767CBA" w:rsidRDefault="00767CBA" w:rsidP="006F13CB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7CBA">
        <w:rPr>
          <w:rFonts w:ascii="Times New Roman" w:hAnsi="Times New Roman" w:cs="Times New Roman"/>
          <w:sz w:val="24"/>
          <w:szCs w:val="24"/>
        </w:rPr>
        <w:t>- Правила безопасности при работе с инструментом и приспособлениями.</w:t>
      </w:r>
    </w:p>
    <w:p w:rsidR="00767CBA" w:rsidRPr="00767CBA" w:rsidRDefault="00767CBA" w:rsidP="006F13CB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7CBA">
        <w:rPr>
          <w:rFonts w:ascii="Times New Roman" w:hAnsi="Times New Roman" w:cs="Times New Roman"/>
          <w:sz w:val="24"/>
          <w:szCs w:val="24"/>
        </w:rPr>
        <w:t xml:space="preserve">- РД 34.45-51.300-97 издание шестое «Объем и нормы испытаний электрооборудования». </w:t>
      </w:r>
    </w:p>
    <w:p w:rsidR="00767CBA" w:rsidRPr="00767CBA" w:rsidRDefault="00767CBA" w:rsidP="008B290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CBA">
        <w:rPr>
          <w:rFonts w:ascii="Times New Roman" w:hAnsi="Times New Roman" w:cs="Times New Roman"/>
          <w:sz w:val="24"/>
          <w:szCs w:val="24"/>
        </w:rPr>
        <w:t>- Правила устройства электроустановок (шестое издание)</w:t>
      </w:r>
    </w:p>
    <w:p w:rsidR="00767CBA" w:rsidRPr="00767CBA" w:rsidRDefault="00767CBA" w:rsidP="008B290C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67CBA">
        <w:rPr>
          <w:rFonts w:ascii="Times New Roman" w:hAnsi="Times New Roman" w:cs="Times New Roman"/>
          <w:sz w:val="24"/>
          <w:szCs w:val="24"/>
        </w:rPr>
        <w:t>- Справочник «Система технического обслуживания и ремонта энергетического оборудования». НЦ ЭНАС, 2005</w:t>
      </w:r>
    </w:p>
    <w:p w:rsidR="00A85EC2" w:rsidRPr="006F13CB" w:rsidRDefault="00767CBA" w:rsidP="006F13CB">
      <w:pPr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67CBA">
        <w:rPr>
          <w:rFonts w:ascii="Times New Roman" w:hAnsi="Times New Roman" w:cs="Times New Roman"/>
          <w:sz w:val="24"/>
          <w:szCs w:val="24"/>
        </w:rPr>
        <w:t>- Система экологического менеджмента ОАО «ТГК-1» (в соответствии с международным стандартом ISO-14001:2004).</w:t>
      </w:r>
    </w:p>
    <w:p w:rsidR="0008736B" w:rsidRPr="006F13CB" w:rsidRDefault="006F13CB" w:rsidP="006F13CB">
      <w:pPr>
        <w:ind w:firstLine="567"/>
        <w:rPr>
          <w:rFonts w:ascii="Times New Roman" w:hAnsi="Times New Roman"/>
          <w:b/>
          <w:sz w:val="24"/>
          <w:szCs w:val="24"/>
        </w:rPr>
      </w:pPr>
      <w:r w:rsidRPr="006F13CB">
        <w:rPr>
          <w:rFonts w:ascii="Times New Roman" w:hAnsi="Times New Roman"/>
          <w:b/>
          <w:sz w:val="24"/>
          <w:szCs w:val="24"/>
        </w:rPr>
        <w:t>3.2 Требования к организации И</w:t>
      </w:r>
      <w:r w:rsidR="0008736B" w:rsidRPr="006F13CB">
        <w:rPr>
          <w:rFonts w:ascii="Times New Roman" w:hAnsi="Times New Roman"/>
          <w:b/>
          <w:sz w:val="24"/>
          <w:szCs w:val="24"/>
        </w:rPr>
        <w:t>сполнителя:</w:t>
      </w:r>
    </w:p>
    <w:p w:rsidR="007B5BFF" w:rsidRDefault="006F13CB" w:rsidP="006F13CB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7B5BFF" w:rsidRPr="007B5BFF">
        <w:rPr>
          <w:rFonts w:ascii="Times New Roman" w:hAnsi="Times New Roman"/>
          <w:sz w:val="24"/>
          <w:szCs w:val="24"/>
        </w:rPr>
        <w:t>.2.</w:t>
      </w:r>
      <w:r>
        <w:rPr>
          <w:rFonts w:ascii="Times New Roman" w:hAnsi="Times New Roman"/>
          <w:sz w:val="24"/>
          <w:szCs w:val="24"/>
        </w:rPr>
        <w:t>1</w:t>
      </w:r>
      <w:r w:rsidR="007B5BFF" w:rsidRPr="007B5BFF">
        <w:rPr>
          <w:rFonts w:ascii="Times New Roman" w:hAnsi="Times New Roman"/>
          <w:sz w:val="24"/>
          <w:szCs w:val="24"/>
        </w:rPr>
        <w:t xml:space="preserve">  Наличие обученного и аттестованного персонала, ИТР (руководителей работ) с опытом работы имеющих право быть производителем работ (руководителем работ по наряду).</w:t>
      </w:r>
    </w:p>
    <w:p w:rsidR="00796BCC" w:rsidRPr="008B290C" w:rsidRDefault="00796BCC" w:rsidP="00796BCC">
      <w:pPr>
        <w:shd w:val="clear" w:color="auto" w:fill="FFFFFF"/>
        <w:ind w:firstLine="284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3.2.2 </w:t>
      </w:r>
      <w:r w:rsidRPr="00796BCC">
        <w:rPr>
          <w:rFonts w:ascii="Times New Roman" w:hAnsi="Times New Roman" w:cs="Times New Roman"/>
          <w:bCs/>
          <w:sz w:val="24"/>
          <w:szCs w:val="24"/>
        </w:rPr>
        <w:t>Наличие Свидетельства о членстве в СРО, а также лицензии и допуски для производства работ не требуются</w:t>
      </w:r>
      <w:r w:rsidRPr="008B290C">
        <w:rPr>
          <w:rFonts w:ascii="Times New Roman" w:hAnsi="Times New Roman" w:cs="Times New Roman"/>
          <w:bCs/>
          <w:sz w:val="24"/>
          <w:szCs w:val="24"/>
        </w:rPr>
        <w:t>.</w:t>
      </w:r>
    </w:p>
    <w:p w:rsidR="007B5BFF" w:rsidRPr="007B5BFF" w:rsidRDefault="006F13CB" w:rsidP="006F13CB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>
        <w:rPr>
          <w:rFonts w:ascii="Times New Roman" w:hAnsi="Times New Roman"/>
          <w:sz w:val="24"/>
          <w:szCs w:val="24"/>
        </w:rPr>
        <w:t>.</w:t>
      </w:r>
      <w:r w:rsidR="00A85EC2" w:rsidRPr="0022147A">
        <w:rPr>
          <w:rFonts w:ascii="Times New Roman" w:hAnsi="Times New Roman"/>
          <w:sz w:val="24"/>
          <w:szCs w:val="24"/>
        </w:rPr>
        <w:t>2</w:t>
      </w:r>
      <w:r w:rsidR="007B5BFF" w:rsidRPr="007B5BFF">
        <w:rPr>
          <w:rFonts w:ascii="Times New Roman" w:hAnsi="Times New Roman"/>
          <w:sz w:val="24"/>
          <w:szCs w:val="24"/>
        </w:rPr>
        <w:t>.</w:t>
      </w:r>
      <w:r w:rsidR="00796BCC">
        <w:rPr>
          <w:rFonts w:ascii="Times New Roman" w:hAnsi="Times New Roman"/>
          <w:sz w:val="24"/>
          <w:szCs w:val="24"/>
        </w:rPr>
        <w:t>3</w:t>
      </w:r>
      <w:r w:rsidR="007B5BFF" w:rsidRPr="007B5BFF">
        <w:rPr>
          <w:rFonts w:ascii="Times New Roman" w:hAnsi="Times New Roman"/>
          <w:sz w:val="24"/>
          <w:szCs w:val="24"/>
        </w:rPr>
        <w:t xml:space="preserve">. </w:t>
      </w:r>
      <w:r w:rsidR="0022147A" w:rsidRPr="0022147A">
        <w:rPr>
          <w:rFonts w:ascii="Times New Roman" w:hAnsi="Times New Roman"/>
          <w:sz w:val="24"/>
          <w:szCs w:val="24"/>
        </w:rPr>
        <w:t xml:space="preserve"> </w:t>
      </w:r>
      <w:r w:rsidR="007B5BFF" w:rsidRPr="007B5BFF">
        <w:rPr>
          <w:rFonts w:ascii="Times New Roman" w:hAnsi="Times New Roman"/>
          <w:sz w:val="24"/>
          <w:szCs w:val="24"/>
        </w:rPr>
        <w:t xml:space="preserve">Наличие у работников  однотипной спецодежды с названием и </w:t>
      </w:r>
      <w:r>
        <w:rPr>
          <w:rFonts w:ascii="Times New Roman" w:hAnsi="Times New Roman"/>
          <w:sz w:val="24"/>
          <w:szCs w:val="24"/>
        </w:rPr>
        <w:t>логотипом организации</w:t>
      </w:r>
      <w:r w:rsidR="007B5BFF" w:rsidRPr="007B5BFF">
        <w:rPr>
          <w:rFonts w:ascii="Times New Roman" w:hAnsi="Times New Roman"/>
          <w:sz w:val="24"/>
          <w:szCs w:val="24"/>
        </w:rPr>
        <w:t>.</w:t>
      </w:r>
    </w:p>
    <w:p w:rsidR="007B5BFF" w:rsidRPr="007B5BFF" w:rsidRDefault="006F13CB" w:rsidP="006F13CB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>
        <w:rPr>
          <w:rFonts w:ascii="Times New Roman" w:hAnsi="Times New Roman"/>
          <w:sz w:val="24"/>
          <w:szCs w:val="24"/>
        </w:rPr>
        <w:t>.</w:t>
      </w:r>
      <w:r w:rsidR="00A85EC2" w:rsidRPr="0022147A">
        <w:rPr>
          <w:rFonts w:ascii="Times New Roman" w:hAnsi="Times New Roman"/>
          <w:sz w:val="24"/>
          <w:szCs w:val="24"/>
        </w:rPr>
        <w:t>2</w:t>
      </w:r>
      <w:r w:rsidR="00796BCC">
        <w:rPr>
          <w:rFonts w:ascii="Times New Roman" w:hAnsi="Times New Roman"/>
          <w:sz w:val="24"/>
          <w:szCs w:val="24"/>
        </w:rPr>
        <w:t>.4</w:t>
      </w:r>
      <w:r w:rsidR="007B5BFF" w:rsidRPr="007B5BFF">
        <w:rPr>
          <w:rFonts w:ascii="Times New Roman" w:hAnsi="Times New Roman"/>
          <w:sz w:val="24"/>
          <w:szCs w:val="24"/>
        </w:rPr>
        <w:t xml:space="preserve">. </w:t>
      </w:r>
      <w:r w:rsidR="0022147A">
        <w:rPr>
          <w:rFonts w:ascii="Times New Roman" w:hAnsi="Times New Roman"/>
          <w:sz w:val="24"/>
          <w:szCs w:val="24"/>
        </w:rPr>
        <w:t xml:space="preserve"> </w:t>
      </w:r>
      <w:r w:rsidR="007B5BFF" w:rsidRPr="007B5BFF">
        <w:rPr>
          <w:rFonts w:ascii="Times New Roman" w:hAnsi="Times New Roman"/>
          <w:sz w:val="24"/>
          <w:szCs w:val="24"/>
        </w:rPr>
        <w:t>Обеспечить выполнение требований Системы экологического менеджмента.</w:t>
      </w:r>
    </w:p>
    <w:p w:rsidR="0008736B" w:rsidRPr="00A85EC2" w:rsidRDefault="0008736B" w:rsidP="006F13CB">
      <w:pPr>
        <w:pStyle w:val="24"/>
        <w:numPr>
          <w:ilvl w:val="1"/>
          <w:numId w:val="7"/>
        </w:numPr>
        <w:tabs>
          <w:tab w:val="left" w:pos="180"/>
        </w:tabs>
        <w:ind w:firstLine="207"/>
        <w:rPr>
          <w:rFonts w:ascii="Times New Roman" w:hAnsi="Times New Roman"/>
          <w:b/>
          <w:szCs w:val="24"/>
        </w:rPr>
      </w:pPr>
      <w:r w:rsidRPr="00A85EC2">
        <w:rPr>
          <w:rFonts w:ascii="Times New Roman" w:hAnsi="Times New Roman"/>
          <w:b/>
          <w:szCs w:val="24"/>
        </w:rPr>
        <w:t>Специальные требования:</w:t>
      </w:r>
    </w:p>
    <w:p w:rsidR="00A85EC2" w:rsidRPr="00A85EC2" w:rsidRDefault="00796BCC" w:rsidP="006F13CB">
      <w:pPr>
        <w:pStyle w:val="afc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F13CB">
        <w:rPr>
          <w:rFonts w:ascii="Times New Roman" w:hAnsi="Times New Roman"/>
          <w:sz w:val="24"/>
          <w:szCs w:val="24"/>
        </w:rPr>
        <w:t>.3.1 Персонал И</w:t>
      </w:r>
      <w:r w:rsidR="00A85EC2" w:rsidRPr="00A85EC2">
        <w:rPr>
          <w:rFonts w:ascii="Times New Roman" w:hAnsi="Times New Roman"/>
          <w:sz w:val="24"/>
          <w:szCs w:val="24"/>
        </w:rPr>
        <w:t xml:space="preserve">сполнителя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</w:t>
      </w:r>
      <w:r w:rsidR="00A85EC2" w:rsidRPr="00A85EC2">
        <w:rPr>
          <w:rFonts w:ascii="Times New Roman" w:hAnsi="Times New Roman"/>
          <w:sz w:val="24"/>
          <w:szCs w:val="24"/>
        </w:rPr>
        <w:lastRenderedPageBreak/>
        <w:t>аттестации работников организаций, осуществляющих деятельность в области промышленной безопасности опасных производственных объектов).</w:t>
      </w:r>
    </w:p>
    <w:p w:rsidR="00A85EC2" w:rsidRPr="00A85EC2" w:rsidRDefault="00796BCC" w:rsidP="006F13CB">
      <w:pPr>
        <w:pStyle w:val="afc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>
        <w:rPr>
          <w:rFonts w:ascii="Times New Roman" w:hAnsi="Times New Roman"/>
          <w:sz w:val="24"/>
          <w:szCs w:val="24"/>
        </w:rPr>
        <w:t>.</w:t>
      </w:r>
      <w:r w:rsidR="00A85EC2" w:rsidRPr="00A85EC2">
        <w:rPr>
          <w:rFonts w:ascii="Times New Roman" w:hAnsi="Times New Roman"/>
          <w:sz w:val="24"/>
          <w:szCs w:val="24"/>
        </w:rPr>
        <w:t>3.2 Персонал, выполняющий работы с применением электроинструмента, должен иметь соответствующую группу допуска по электробезопасности, согласно Межотраслевым правилам по охране труда при эксплуатации электроустановок.</w:t>
      </w:r>
    </w:p>
    <w:p w:rsidR="00A85EC2" w:rsidRPr="00A85EC2" w:rsidRDefault="00796BCC" w:rsidP="006F13CB">
      <w:pPr>
        <w:pStyle w:val="afc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 w:rsidRPr="00A85EC2">
        <w:rPr>
          <w:rFonts w:ascii="Times New Roman" w:hAnsi="Times New Roman"/>
          <w:sz w:val="24"/>
          <w:szCs w:val="24"/>
        </w:rPr>
        <w:t>.3.3. В случае использования сварки при выполнении работ иметь свидетельство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устройств для опасных производственных объектов» и аттестованных сварщиков.</w:t>
      </w:r>
    </w:p>
    <w:p w:rsidR="00A85EC2" w:rsidRPr="00A85EC2" w:rsidRDefault="00796BCC" w:rsidP="006F13CB">
      <w:pPr>
        <w:pStyle w:val="afc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>
        <w:rPr>
          <w:rFonts w:ascii="Times New Roman" w:hAnsi="Times New Roman"/>
          <w:sz w:val="24"/>
          <w:szCs w:val="24"/>
        </w:rPr>
        <w:t>.</w:t>
      </w:r>
      <w:r w:rsidR="00A85EC2" w:rsidRPr="00A85EC2">
        <w:rPr>
          <w:rFonts w:ascii="Times New Roman" w:hAnsi="Times New Roman"/>
          <w:sz w:val="24"/>
          <w:szCs w:val="24"/>
        </w:rPr>
        <w:t>3.4. Иметь в наличии обученных и аттестованных ИТР (руководителей работ) с опытом работы не менее 3-х лет, имеющих право выдачи нарядов, распоряжений, быть производителем работ, руководителем работ по наряду.</w:t>
      </w:r>
    </w:p>
    <w:p w:rsidR="00A85EC2" w:rsidRPr="00A85EC2" w:rsidRDefault="00796BCC" w:rsidP="006F13CB">
      <w:pPr>
        <w:pStyle w:val="afc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>
        <w:rPr>
          <w:rFonts w:ascii="Times New Roman" w:hAnsi="Times New Roman"/>
          <w:sz w:val="24"/>
          <w:szCs w:val="24"/>
        </w:rPr>
        <w:t>.</w:t>
      </w:r>
      <w:r w:rsidR="00A85EC2" w:rsidRPr="00A85EC2">
        <w:rPr>
          <w:rFonts w:ascii="Times New Roman" w:hAnsi="Times New Roman"/>
          <w:sz w:val="24"/>
          <w:szCs w:val="24"/>
        </w:rPr>
        <w:t>3.5. Досконально знать технологию работ.</w:t>
      </w:r>
    </w:p>
    <w:p w:rsidR="00A85EC2" w:rsidRPr="00A85EC2" w:rsidRDefault="00796BCC" w:rsidP="006F13CB">
      <w:pPr>
        <w:pStyle w:val="afc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>
        <w:rPr>
          <w:rFonts w:ascii="Times New Roman" w:hAnsi="Times New Roman"/>
          <w:sz w:val="24"/>
          <w:szCs w:val="24"/>
        </w:rPr>
        <w:t>.</w:t>
      </w:r>
      <w:r w:rsidR="00A85EC2" w:rsidRPr="00A85EC2">
        <w:rPr>
          <w:rFonts w:ascii="Times New Roman" w:hAnsi="Times New Roman"/>
          <w:sz w:val="24"/>
          <w:szCs w:val="24"/>
        </w:rPr>
        <w:t>3.6</w:t>
      </w:r>
      <w:r w:rsidR="00A85EC2">
        <w:rPr>
          <w:rFonts w:ascii="Times New Roman" w:hAnsi="Times New Roman"/>
          <w:sz w:val="24"/>
          <w:szCs w:val="24"/>
        </w:rPr>
        <w:t>.</w:t>
      </w:r>
      <w:r w:rsidR="00A85EC2" w:rsidRPr="00A85EC2">
        <w:rPr>
          <w:rFonts w:ascii="Times New Roman" w:hAnsi="Times New Roman"/>
          <w:sz w:val="24"/>
          <w:szCs w:val="24"/>
        </w:rPr>
        <w:t xml:space="preserve"> Осуществлять весь комплекс технических решений и их согласование, позволяющий обеспечить необходимое качество работ и выполнение гарантийных обязательств.</w:t>
      </w:r>
    </w:p>
    <w:p w:rsidR="00A85EC2" w:rsidRPr="00A85EC2" w:rsidRDefault="00796BCC" w:rsidP="006F13CB">
      <w:pPr>
        <w:pStyle w:val="afc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>
        <w:rPr>
          <w:rFonts w:ascii="Times New Roman" w:hAnsi="Times New Roman"/>
          <w:sz w:val="24"/>
          <w:szCs w:val="24"/>
        </w:rPr>
        <w:t>.</w:t>
      </w:r>
      <w:r w:rsidR="00A85EC2" w:rsidRPr="00A85EC2">
        <w:rPr>
          <w:rFonts w:ascii="Times New Roman" w:hAnsi="Times New Roman"/>
          <w:sz w:val="24"/>
          <w:szCs w:val="24"/>
        </w:rPr>
        <w:t>3.7.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A85EC2" w:rsidRPr="00A85EC2" w:rsidRDefault="00796BCC" w:rsidP="006F13CB">
      <w:pPr>
        <w:pStyle w:val="afc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 w:rsidRPr="00A85EC2">
        <w:rPr>
          <w:rFonts w:ascii="Times New Roman" w:hAnsi="Times New Roman"/>
          <w:sz w:val="24"/>
          <w:szCs w:val="24"/>
        </w:rPr>
        <w:t>.3.8. Желательно иметь сертификат в соответствии со стандартами ISO.</w:t>
      </w:r>
    </w:p>
    <w:p w:rsidR="00A85EC2" w:rsidRPr="00A85EC2" w:rsidRDefault="00796BCC" w:rsidP="006F13CB">
      <w:pPr>
        <w:pStyle w:val="afc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>
        <w:rPr>
          <w:rFonts w:ascii="Times New Roman" w:hAnsi="Times New Roman"/>
          <w:sz w:val="24"/>
          <w:szCs w:val="24"/>
        </w:rPr>
        <w:t>.</w:t>
      </w:r>
      <w:r w:rsidR="00A85EC2" w:rsidRPr="00A85EC2">
        <w:rPr>
          <w:rFonts w:ascii="Times New Roman" w:hAnsi="Times New Roman"/>
          <w:sz w:val="24"/>
          <w:szCs w:val="24"/>
        </w:rPr>
        <w:t>3.9. Иметь все необходимые для</w:t>
      </w:r>
      <w:r w:rsidR="00FE09C4">
        <w:rPr>
          <w:rFonts w:ascii="Times New Roman" w:hAnsi="Times New Roman"/>
          <w:sz w:val="24"/>
          <w:szCs w:val="24"/>
        </w:rPr>
        <w:t xml:space="preserve"> выполнения работ</w:t>
      </w:r>
      <w:r w:rsidR="00A85EC2" w:rsidRPr="00A85EC2">
        <w:rPr>
          <w:rFonts w:ascii="Times New Roman" w:hAnsi="Times New Roman"/>
          <w:sz w:val="24"/>
          <w:szCs w:val="24"/>
        </w:rPr>
        <w:t xml:space="preserve"> инструменты и специальные приспособления.</w:t>
      </w:r>
    </w:p>
    <w:p w:rsidR="00A85EC2" w:rsidRPr="00A85EC2" w:rsidRDefault="00796BCC" w:rsidP="006F13CB">
      <w:pPr>
        <w:pStyle w:val="afc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>
        <w:rPr>
          <w:rFonts w:ascii="Times New Roman" w:hAnsi="Times New Roman"/>
          <w:sz w:val="24"/>
          <w:szCs w:val="24"/>
        </w:rPr>
        <w:t>.</w:t>
      </w:r>
      <w:r w:rsidR="00A85EC2" w:rsidRPr="00A85EC2">
        <w:rPr>
          <w:rFonts w:ascii="Times New Roman" w:hAnsi="Times New Roman"/>
          <w:sz w:val="24"/>
          <w:szCs w:val="24"/>
        </w:rPr>
        <w:t>3.10. При необходимости самостоятельно выполнять устройство лесов и подмостей.</w:t>
      </w:r>
    </w:p>
    <w:p w:rsidR="00A85EC2" w:rsidRPr="00A85EC2" w:rsidRDefault="00796BCC" w:rsidP="006F13CB">
      <w:pPr>
        <w:pStyle w:val="afc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>
        <w:rPr>
          <w:rFonts w:ascii="Times New Roman" w:hAnsi="Times New Roman"/>
          <w:sz w:val="24"/>
          <w:szCs w:val="24"/>
        </w:rPr>
        <w:t>.</w:t>
      </w:r>
      <w:r w:rsidR="00A85EC2" w:rsidRPr="00A85EC2">
        <w:rPr>
          <w:rFonts w:ascii="Times New Roman" w:hAnsi="Times New Roman"/>
          <w:sz w:val="24"/>
          <w:szCs w:val="24"/>
        </w:rPr>
        <w:t>3.11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A85EC2" w:rsidRPr="00A85EC2" w:rsidRDefault="00796BCC" w:rsidP="006F13CB">
      <w:pPr>
        <w:pStyle w:val="afc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>
        <w:rPr>
          <w:rFonts w:ascii="Times New Roman" w:hAnsi="Times New Roman"/>
          <w:sz w:val="24"/>
          <w:szCs w:val="24"/>
        </w:rPr>
        <w:t>.</w:t>
      </w:r>
      <w:r w:rsidR="00A85EC2" w:rsidRPr="00A85EC2">
        <w:rPr>
          <w:rFonts w:ascii="Times New Roman" w:hAnsi="Times New Roman"/>
          <w:sz w:val="24"/>
          <w:szCs w:val="24"/>
        </w:rPr>
        <w:t xml:space="preserve">3.12 Самостоятельно выполнять транспортное обеспечение работ: перевозку необходимых материалов, в том числе материалов со складов Заказчика, на объекты ремонта, вывоз мусора, образовавшегося в ходе выполнения работ, на площадки временного хранения, организовать своевременное оформление и ведение технической, исполнительной документации, составление актов на скрытые работы. </w:t>
      </w:r>
    </w:p>
    <w:p w:rsidR="00A85EC2" w:rsidRPr="00A85EC2" w:rsidRDefault="00796BCC" w:rsidP="006F13CB">
      <w:pPr>
        <w:pStyle w:val="afc"/>
        <w:spacing w:after="0"/>
        <w:ind w:left="0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A85EC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3.13</w:t>
      </w:r>
      <w:r w:rsidR="00A85EC2" w:rsidRPr="00A85EC2">
        <w:rPr>
          <w:rFonts w:ascii="Times New Roman" w:hAnsi="Times New Roman"/>
          <w:sz w:val="24"/>
          <w:szCs w:val="24"/>
        </w:rPr>
        <w:t>. Закончить проведение всех работ, не позднее срока, указанного в техническом задании.</w:t>
      </w:r>
    </w:p>
    <w:p w:rsidR="00A85EC2" w:rsidRPr="00AE4E02" w:rsidRDefault="00796BCC" w:rsidP="006F13CB">
      <w:pPr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3.3.14</w:t>
      </w:r>
      <w:r w:rsidR="00A85EC2" w:rsidRPr="00AE4E02">
        <w:rPr>
          <w:rFonts w:ascii="Times New Roman" w:hAnsi="Times New Roman"/>
          <w:sz w:val="24"/>
          <w:szCs w:val="24"/>
        </w:rPr>
        <w:t>. Оборудование и материалы для выполнения заявляемых на конкурс объемов работ поставляются Подрядчиком до начала работ</w:t>
      </w:r>
      <w:r>
        <w:rPr>
          <w:rFonts w:ascii="Times New Roman" w:hAnsi="Times New Roman"/>
          <w:sz w:val="24"/>
          <w:szCs w:val="24"/>
        </w:rPr>
        <w:t>.</w:t>
      </w:r>
      <w:r w:rsidR="00A85EC2" w:rsidRPr="00AE4E02">
        <w:rPr>
          <w:rFonts w:ascii="Times New Roman" w:hAnsi="Times New Roman"/>
          <w:sz w:val="24"/>
          <w:szCs w:val="24"/>
        </w:rPr>
        <w:t xml:space="preserve"> </w:t>
      </w:r>
    </w:p>
    <w:p w:rsidR="00B872B5" w:rsidRPr="00F269A8" w:rsidRDefault="00B872B5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872B5" w:rsidRPr="00F269A8" w:rsidRDefault="00B872B5" w:rsidP="007E4F4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3C44C5" w:rsidRPr="003C44C5" w:rsidRDefault="003C44C5" w:rsidP="008B290C">
      <w:pPr>
        <w:shd w:val="clear" w:color="auto" w:fill="FFFFFF"/>
        <w:tabs>
          <w:tab w:val="left" w:pos="6804"/>
        </w:tabs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sectPr w:rsidR="003C44C5" w:rsidRPr="003C44C5" w:rsidSect="00B872B5">
      <w:footerReference w:type="default" r:id="rId8"/>
      <w:pgSz w:w="11909" w:h="16834"/>
      <w:pgMar w:top="1440" w:right="857" w:bottom="720" w:left="2177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199" w:rsidRDefault="00372199" w:rsidP="00F33D04">
      <w:r>
        <w:separator/>
      </w:r>
    </w:p>
  </w:endnote>
  <w:endnote w:type="continuationSeparator" w:id="0">
    <w:p w:rsidR="00372199" w:rsidRDefault="00372199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2010" w:rsidRDefault="003C2010">
    <w:pPr>
      <w:pStyle w:val="aff"/>
      <w:jc w:val="right"/>
    </w:pPr>
  </w:p>
  <w:p w:rsidR="003C2010" w:rsidRDefault="003C2010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199" w:rsidRDefault="00372199" w:rsidP="00F33D04">
      <w:r>
        <w:separator/>
      </w:r>
    </w:p>
  </w:footnote>
  <w:footnote w:type="continuationSeparator" w:id="0">
    <w:p w:rsidR="00372199" w:rsidRDefault="00372199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3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87437F"/>
    <w:multiLevelType w:val="multilevel"/>
    <w:tmpl w:val="672ED4C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602C4E52"/>
    <w:multiLevelType w:val="multilevel"/>
    <w:tmpl w:val="EDD8F8A6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5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D47"/>
    <w:rsid w:val="00027B46"/>
    <w:rsid w:val="00027BCE"/>
    <w:rsid w:val="00031F88"/>
    <w:rsid w:val="000368BB"/>
    <w:rsid w:val="00042F21"/>
    <w:rsid w:val="00042F42"/>
    <w:rsid w:val="00044614"/>
    <w:rsid w:val="000466C5"/>
    <w:rsid w:val="00052293"/>
    <w:rsid w:val="000560CC"/>
    <w:rsid w:val="00056C01"/>
    <w:rsid w:val="00060406"/>
    <w:rsid w:val="00061C6C"/>
    <w:rsid w:val="00063CDA"/>
    <w:rsid w:val="00067206"/>
    <w:rsid w:val="00080870"/>
    <w:rsid w:val="00080A40"/>
    <w:rsid w:val="00085361"/>
    <w:rsid w:val="00085984"/>
    <w:rsid w:val="00085AA2"/>
    <w:rsid w:val="0008652F"/>
    <w:rsid w:val="0008736B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B6276"/>
    <w:rsid w:val="000B7F75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421C0"/>
    <w:rsid w:val="001440DF"/>
    <w:rsid w:val="00150DFA"/>
    <w:rsid w:val="00155AD5"/>
    <w:rsid w:val="00160108"/>
    <w:rsid w:val="00164C2D"/>
    <w:rsid w:val="00171664"/>
    <w:rsid w:val="00174CFE"/>
    <w:rsid w:val="00176299"/>
    <w:rsid w:val="00190378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453"/>
    <w:rsid w:val="001E57E5"/>
    <w:rsid w:val="001F528C"/>
    <w:rsid w:val="001F630B"/>
    <w:rsid w:val="001F79F1"/>
    <w:rsid w:val="0020560C"/>
    <w:rsid w:val="00207B59"/>
    <w:rsid w:val="0022147A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6F53"/>
    <w:rsid w:val="00257A7C"/>
    <w:rsid w:val="00272748"/>
    <w:rsid w:val="0027347D"/>
    <w:rsid w:val="00286BD0"/>
    <w:rsid w:val="00287A45"/>
    <w:rsid w:val="002925AF"/>
    <w:rsid w:val="002A3527"/>
    <w:rsid w:val="002A7B8C"/>
    <w:rsid w:val="002B605F"/>
    <w:rsid w:val="002B70C6"/>
    <w:rsid w:val="002C091C"/>
    <w:rsid w:val="002C261E"/>
    <w:rsid w:val="002C3699"/>
    <w:rsid w:val="002C44B7"/>
    <w:rsid w:val="002C6E50"/>
    <w:rsid w:val="002C6E69"/>
    <w:rsid w:val="002C7FD4"/>
    <w:rsid w:val="002D0BE1"/>
    <w:rsid w:val="002D30F0"/>
    <w:rsid w:val="002D3A69"/>
    <w:rsid w:val="002E04BE"/>
    <w:rsid w:val="002E2EBD"/>
    <w:rsid w:val="002F0108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57D7D"/>
    <w:rsid w:val="003616CD"/>
    <w:rsid w:val="00364D4C"/>
    <w:rsid w:val="00365641"/>
    <w:rsid w:val="00372199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A0C86"/>
    <w:rsid w:val="003B5E9A"/>
    <w:rsid w:val="003B673E"/>
    <w:rsid w:val="003C1E47"/>
    <w:rsid w:val="003C2010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6E1C"/>
    <w:rsid w:val="004A03FD"/>
    <w:rsid w:val="004A34EC"/>
    <w:rsid w:val="004A3D95"/>
    <w:rsid w:val="004A5BC8"/>
    <w:rsid w:val="004A6796"/>
    <w:rsid w:val="004B12FC"/>
    <w:rsid w:val="004B263C"/>
    <w:rsid w:val="004B2D40"/>
    <w:rsid w:val="004B3B39"/>
    <w:rsid w:val="004B4408"/>
    <w:rsid w:val="004B5AB1"/>
    <w:rsid w:val="004C3F39"/>
    <w:rsid w:val="004C5DCE"/>
    <w:rsid w:val="004C7A54"/>
    <w:rsid w:val="004D35E2"/>
    <w:rsid w:val="004F1079"/>
    <w:rsid w:val="004F15F8"/>
    <w:rsid w:val="004F2249"/>
    <w:rsid w:val="004F3460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333F6"/>
    <w:rsid w:val="0053347A"/>
    <w:rsid w:val="00550424"/>
    <w:rsid w:val="00572576"/>
    <w:rsid w:val="0057343C"/>
    <w:rsid w:val="00577314"/>
    <w:rsid w:val="00580ED6"/>
    <w:rsid w:val="00582168"/>
    <w:rsid w:val="0058491C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64DE"/>
    <w:rsid w:val="00611D81"/>
    <w:rsid w:val="00613503"/>
    <w:rsid w:val="00615F0A"/>
    <w:rsid w:val="006259A7"/>
    <w:rsid w:val="0062673B"/>
    <w:rsid w:val="006301F7"/>
    <w:rsid w:val="00632271"/>
    <w:rsid w:val="006345BA"/>
    <w:rsid w:val="00641C71"/>
    <w:rsid w:val="00651EFC"/>
    <w:rsid w:val="00653CDC"/>
    <w:rsid w:val="00654EE0"/>
    <w:rsid w:val="0065662C"/>
    <w:rsid w:val="0066488A"/>
    <w:rsid w:val="00665389"/>
    <w:rsid w:val="006750DE"/>
    <w:rsid w:val="00675282"/>
    <w:rsid w:val="006802F0"/>
    <w:rsid w:val="00680D61"/>
    <w:rsid w:val="00684F71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3CB"/>
    <w:rsid w:val="006F17E0"/>
    <w:rsid w:val="006F3891"/>
    <w:rsid w:val="006F64B1"/>
    <w:rsid w:val="00701F35"/>
    <w:rsid w:val="007039DA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22D8"/>
    <w:rsid w:val="00765DAA"/>
    <w:rsid w:val="007675E6"/>
    <w:rsid w:val="00767CBA"/>
    <w:rsid w:val="00774B52"/>
    <w:rsid w:val="00776593"/>
    <w:rsid w:val="007855FC"/>
    <w:rsid w:val="00785FA9"/>
    <w:rsid w:val="007920DC"/>
    <w:rsid w:val="00796556"/>
    <w:rsid w:val="00796BCC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BFF"/>
    <w:rsid w:val="007B5CE4"/>
    <w:rsid w:val="007C0E7C"/>
    <w:rsid w:val="007C1F77"/>
    <w:rsid w:val="007C3F62"/>
    <w:rsid w:val="007C616C"/>
    <w:rsid w:val="007C62D2"/>
    <w:rsid w:val="007D080D"/>
    <w:rsid w:val="007D0E3F"/>
    <w:rsid w:val="007D2360"/>
    <w:rsid w:val="007D3C4A"/>
    <w:rsid w:val="007D3DAD"/>
    <w:rsid w:val="007D4911"/>
    <w:rsid w:val="007D593A"/>
    <w:rsid w:val="007D6B25"/>
    <w:rsid w:val="007D7EFC"/>
    <w:rsid w:val="007E25CF"/>
    <w:rsid w:val="007E3B23"/>
    <w:rsid w:val="007E4F4F"/>
    <w:rsid w:val="007E63F6"/>
    <w:rsid w:val="007E723C"/>
    <w:rsid w:val="007E7A3E"/>
    <w:rsid w:val="007E7BF6"/>
    <w:rsid w:val="007F65DB"/>
    <w:rsid w:val="00800415"/>
    <w:rsid w:val="00816586"/>
    <w:rsid w:val="0081721E"/>
    <w:rsid w:val="008252D4"/>
    <w:rsid w:val="008331F0"/>
    <w:rsid w:val="00834093"/>
    <w:rsid w:val="00843F3C"/>
    <w:rsid w:val="00844991"/>
    <w:rsid w:val="00852E95"/>
    <w:rsid w:val="008570AD"/>
    <w:rsid w:val="00872C8A"/>
    <w:rsid w:val="008738B8"/>
    <w:rsid w:val="00875E2E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90C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5744C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7512"/>
    <w:rsid w:val="009B5BEE"/>
    <w:rsid w:val="009B7E45"/>
    <w:rsid w:val="009C05B0"/>
    <w:rsid w:val="009C44E5"/>
    <w:rsid w:val="009C67B2"/>
    <w:rsid w:val="009D063D"/>
    <w:rsid w:val="009D6BDB"/>
    <w:rsid w:val="009D7058"/>
    <w:rsid w:val="009D7420"/>
    <w:rsid w:val="009E1724"/>
    <w:rsid w:val="009E4668"/>
    <w:rsid w:val="009E5771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412"/>
    <w:rsid w:val="00A17520"/>
    <w:rsid w:val="00A206BB"/>
    <w:rsid w:val="00A26C8C"/>
    <w:rsid w:val="00A31AC4"/>
    <w:rsid w:val="00A36115"/>
    <w:rsid w:val="00A40E76"/>
    <w:rsid w:val="00A4696F"/>
    <w:rsid w:val="00A47B5F"/>
    <w:rsid w:val="00A50491"/>
    <w:rsid w:val="00A52A00"/>
    <w:rsid w:val="00A54A17"/>
    <w:rsid w:val="00A5509A"/>
    <w:rsid w:val="00A608B9"/>
    <w:rsid w:val="00A61A97"/>
    <w:rsid w:val="00A636EC"/>
    <w:rsid w:val="00A65A0D"/>
    <w:rsid w:val="00A67CC8"/>
    <w:rsid w:val="00A71B7E"/>
    <w:rsid w:val="00A73859"/>
    <w:rsid w:val="00A7387A"/>
    <w:rsid w:val="00A8210F"/>
    <w:rsid w:val="00A85EC2"/>
    <w:rsid w:val="00A94C1A"/>
    <w:rsid w:val="00A95716"/>
    <w:rsid w:val="00AA2AD3"/>
    <w:rsid w:val="00AA489E"/>
    <w:rsid w:val="00AA5379"/>
    <w:rsid w:val="00AA5BA2"/>
    <w:rsid w:val="00AB7360"/>
    <w:rsid w:val="00AC67BE"/>
    <w:rsid w:val="00AC6CCF"/>
    <w:rsid w:val="00AD3496"/>
    <w:rsid w:val="00AD6B49"/>
    <w:rsid w:val="00AD784E"/>
    <w:rsid w:val="00AE1C22"/>
    <w:rsid w:val="00AE3D8F"/>
    <w:rsid w:val="00AE4E02"/>
    <w:rsid w:val="00AE70C3"/>
    <w:rsid w:val="00B02690"/>
    <w:rsid w:val="00B03042"/>
    <w:rsid w:val="00B03A7A"/>
    <w:rsid w:val="00B1126A"/>
    <w:rsid w:val="00B15DBE"/>
    <w:rsid w:val="00B30010"/>
    <w:rsid w:val="00B31DF1"/>
    <w:rsid w:val="00B349D3"/>
    <w:rsid w:val="00B404E3"/>
    <w:rsid w:val="00B43FFF"/>
    <w:rsid w:val="00B470F4"/>
    <w:rsid w:val="00B50B92"/>
    <w:rsid w:val="00B51042"/>
    <w:rsid w:val="00B54F37"/>
    <w:rsid w:val="00B55D4B"/>
    <w:rsid w:val="00B63F17"/>
    <w:rsid w:val="00B66E25"/>
    <w:rsid w:val="00B74E76"/>
    <w:rsid w:val="00B75463"/>
    <w:rsid w:val="00B75A82"/>
    <w:rsid w:val="00B823BB"/>
    <w:rsid w:val="00B8706F"/>
    <w:rsid w:val="00B872B5"/>
    <w:rsid w:val="00B93A21"/>
    <w:rsid w:val="00B9558C"/>
    <w:rsid w:val="00BA256E"/>
    <w:rsid w:val="00BA25F7"/>
    <w:rsid w:val="00BB16AC"/>
    <w:rsid w:val="00BB6177"/>
    <w:rsid w:val="00BB6C1D"/>
    <w:rsid w:val="00BB7581"/>
    <w:rsid w:val="00BC3E89"/>
    <w:rsid w:val="00BD64C6"/>
    <w:rsid w:val="00BE33B4"/>
    <w:rsid w:val="00BE5418"/>
    <w:rsid w:val="00BE730B"/>
    <w:rsid w:val="00BF0C67"/>
    <w:rsid w:val="00BF1A00"/>
    <w:rsid w:val="00BF5142"/>
    <w:rsid w:val="00C0224B"/>
    <w:rsid w:val="00C04AF8"/>
    <w:rsid w:val="00C04C99"/>
    <w:rsid w:val="00C05597"/>
    <w:rsid w:val="00C07224"/>
    <w:rsid w:val="00C2120A"/>
    <w:rsid w:val="00C21242"/>
    <w:rsid w:val="00C22A78"/>
    <w:rsid w:val="00C2723D"/>
    <w:rsid w:val="00C275A7"/>
    <w:rsid w:val="00C30305"/>
    <w:rsid w:val="00C32CFB"/>
    <w:rsid w:val="00C36FDA"/>
    <w:rsid w:val="00C43FE0"/>
    <w:rsid w:val="00C44A0A"/>
    <w:rsid w:val="00C51DEA"/>
    <w:rsid w:val="00C55CA0"/>
    <w:rsid w:val="00C571FB"/>
    <w:rsid w:val="00C57BEF"/>
    <w:rsid w:val="00C60F19"/>
    <w:rsid w:val="00C61AB4"/>
    <w:rsid w:val="00C633C7"/>
    <w:rsid w:val="00C72C44"/>
    <w:rsid w:val="00C74792"/>
    <w:rsid w:val="00C75594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25E4"/>
    <w:rsid w:val="00D04E79"/>
    <w:rsid w:val="00D051EF"/>
    <w:rsid w:val="00D10E41"/>
    <w:rsid w:val="00D11277"/>
    <w:rsid w:val="00D11B1B"/>
    <w:rsid w:val="00D12DC3"/>
    <w:rsid w:val="00D160DD"/>
    <w:rsid w:val="00D2070C"/>
    <w:rsid w:val="00D24071"/>
    <w:rsid w:val="00D2526D"/>
    <w:rsid w:val="00D25719"/>
    <w:rsid w:val="00D31FE1"/>
    <w:rsid w:val="00D32AA9"/>
    <w:rsid w:val="00D33BB5"/>
    <w:rsid w:val="00D33EEE"/>
    <w:rsid w:val="00D33F20"/>
    <w:rsid w:val="00D360D8"/>
    <w:rsid w:val="00D379B7"/>
    <w:rsid w:val="00D43CF2"/>
    <w:rsid w:val="00D47049"/>
    <w:rsid w:val="00D54790"/>
    <w:rsid w:val="00D55C94"/>
    <w:rsid w:val="00D63019"/>
    <w:rsid w:val="00D66862"/>
    <w:rsid w:val="00D76260"/>
    <w:rsid w:val="00D806FF"/>
    <w:rsid w:val="00D8251B"/>
    <w:rsid w:val="00D8545D"/>
    <w:rsid w:val="00D939D8"/>
    <w:rsid w:val="00DA0124"/>
    <w:rsid w:val="00DA6927"/>
    <w:rsid w:val="00DB1522"/>
    <w:rsid w:val="00DB544F"/>
    <w:rsid w:val="00DB5CB8"/>
    <w:rsid w:val="00DC1986"/>
    <w:rsid w:val="00DD0325"/>
    <w:rsid w:val="00DD2268"/>
    <w:rsid w:val="00DD4303"/>
    <w:rsid w:val="00DD7E02"/>
    <w:rsid w:val="00DE1267"/>
    <w:rsid w:val="00DE1855"/>
    <w:rsid w:val="00DE2744"/>
    <w:rsid w:val="00DE55CD"/>
    <w:rsid w:val="00DE5B9C"/>
    <w:rsid w:val="00DF037B"/>
    <w:rsid w:val="00DF1447"/>
    <w:rsid w:val="00DF5696"/>
    <w:rsid w:val="00DF5B57"/>
    <w:rsid w:val="00DF628E"/>
    <w:rsid w:val="00DF6440"/>
    <w:rsid w:val="00DF7640"/>
    <w:rsid w:val="00E005A6"/>
    <w:rsid w:val="00E0189A"/>
    <w:rsid w:val="00E02F57"/>
    <w:rsid w:val="00E0459C"/>
    <w:rsid w:val="00E06ECE"/>
    <w:rsid w:val="00E119DC"/>
    <w:rsid w:val="00E141D7"/>
    <w:rsid w:val="00E17404"/>
    <w:rsid w:val="00E25C70"/>
    <w:rsid w:val="00E4263F"/>
    <w:rsid w:val="00E453D4"/>
    <w:rsid w:val="00E54C09"/>
    <w:rsid w:val="00E558A8"/>
    <w:rsid w:val="00E649F6"/>
    <w:rsid w:val="00E653B4"/>
    <w:rsid w:val="00E65B57"/>
    <w:rsid w:val="00E72D65"/>
    <w:rsid w:val="00E82C85"/>
    <w:rsid w:val="00E845B8"/>
    <w:rsid w:val="00E84B5B"/>
    <w:rsid w:val="00E86DF2"/>
    <w:rsid w:val="00E91047"/>
    <w:rsid w:val="00E943CB"/>
    <w:rsid w:val="00EA244C"/>
    <w:rsid w:val="00EA3B0D"/>
    <w:rsid w:val="00EB396B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269A8"/>
    <w:rsid w:val="00F30180"/>
    <w:rsid w:val="00F31F98"/>
    <w:rsid w:val="00F32E02"/>
    <w:rsid w:val="00F33D04"/>
    <w:rsid w:val="00F440EA"/>
    <w:rsid w:val="00F44A95"/>
    <w:rsid w:val="00F4685D"/>
    <w:rsid w:val="00F515D9"/>
    <w:rsid w:val="00F5211B"/>
    <w:rsid w:val="00F52582"/>
    <w:rsid w:val="00F5474A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5F7E"/>
    <w:rsid w:val="00F86452"/>
    <w:rsid w:val="00F86D83"/>
    <w:rsid w:val="00F92270"/>
    <w:rsid w:val="00F92499"/>
    <w:rsid w:val="00F92D87"/>
    <w:rsid w:val="00F92EBA"/>
    <w:rsid w:val="00F97A47"/>
    <w:rsid w:val="00FA31F9"/>
    <w:rsid w:val="00FB0ABC"/>
    <w:rsid w:val="00FB0F51"/>
    <w:rsid w:val="00FB5745"/>
    <w:rsid w:val="00FD56AF"/>
    <w:rsid w:val="00FD5F9B"/>
    <w:rsid w:val="00FE09C4"/>
    <w:rsid w:val="00FE170E"/>
    <w:rsid w:val="00FE2D04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9E42E17C-739C-4CCC-AEBE-C75361EA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2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3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4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5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13">
    <w:name w:val="Абзац списка1"/>
    <w:basedOn w:val="a3"/>
    <w:rsid w:val="009D7420"/>
    <w:pPr>
      <w:widowControl/>
      <w:autoSpaceDE/>
      <w:autoSpaceDN/>
      <w:adjustRightInd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24">
    <w:name w:val="Body Text 2"/>
    <w:basedOn w:val="a3"/>
    <w:link w:val="25"/>
    <w:rsid w:val="0008736B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basedOn w:val="a4"/>
    <w:link w:val="24"/>
    <w:rsid w:val="0008736B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5C555-2A08-4EB3-AE76-331B434ED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3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Самойлова Юлия Антоновна</cp:lastModifiedBy>
  <cp:revision>32</cp:revision>
  <cp:lastPrinted>2014-08-26T06:17:00Z</cp:lastPrinted>
  <dcterms:created xsi:type="dcterms:W3CDTF">2013-08-09T06:54:00Z</dcterms:created>
  <dcterms:modified xsi:type="dcterms:W3CDTF">2014-09-30T08:49:00Z</dcterms:modified>
</cp:coreProperties>
</file>